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AFDAA" w14:textId="48FD521C" w:rsidR="006C5C14" w:rsidRDefault="006C5C14">
      <w:r>
        <w:rPr>
          <w:noProof/>
        </w:rPr>
        <w:drawing>
          <wp:anchor distT="0" distB="0" distL="114300" distR="122555" simplePos="0" relativeHeight="251659264" behindDoc="0" locked="0" layoutInCell="1" allowOverlap="1" wp14:anchorId="3943CE25" wp14:editId="29DA497F">
            <wp:simplePos x="5143500" y="895350"/>
            <wp:positionH relativeFrom="margin">
              <wp:align>right</wp:align>
            </wp:positionH>
            <wp:positionV relativeFrom="margin">
              <wp:align>top</wp:align>
            </wp:positionV>
            <wp:extent cx="1573200" cy="723600"/>
            <wp:effectExtent l="0" t="0" r="8255" b="635"/>
            <wp:wrapSquare wrapText="bothSides"/>
            <wp:docPr id="2" name="Grafik 4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1" descr="Ein Bild, das Text, Schrift, Grafiken, Logo enthält.&#10;&#10;Automatisch generierte Beschreibung"/>
                    <pic:cNvPicPr>
                      <a:picLocks noChangeAspect="1"/>
                    </pic:cNvPicPr>
                  </pic:nvPicPr>
                  <pic:blipFill>
                    <a:blip r:embed="rId7"/>
                    <a:stretch/>
                  </pic:blipFill>
                  <pic:spPr bwMode="auto">
                    <a:xfrm>
                      <a:off x="0" y="0"/>
                      <a:ext cx="1573200" cy="72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1735DB5" wp14:editId="18D60E6E">
            <wp:simplePos x="723900" y="1028700"/>
            <wp:positionH relativeFrom="margin">
              <wp:align>left</wp:align>
            </wp:positionH>
            <wp:positionV relativeFrom="margin">
              <wp:align>top</wp:align>
            </wp:positionV>
            <wp:extent cx="1823720" cy="1082040"/>
            <wp:effectExtent l="0" t="0" r="5080" b="3810"/>
            <wp:wrapSquare wrapText="bothSides"/>
            <wp:docPr id="2030337020" name="Grafik 1" descr="Ein Bild, das Fahrrad, Clipart,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37020" name="Grafik 1" descr="Ein Bild, das Fahrrad, Clipart, Text,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3720" cy="1082040"/>
                    </a:xfrm>
                    <a:prstGeom prst="rect">
                      <a:avLst/>
                    </a:prstGeom>
                  </pic:spPr>
                </pic:pic>
              </a:graphicData>
            </a:graphic>
          </wp:anchor>
        </w:drawing>
      </w:r>
    </w:p>
    <w:p w14:paraId="45F4D5CE" w14:textId="6ACED297" w:rsidR="006C5C14" w:rsidRDefault="006C5C14"/>
    <w:p w14:paraId="578D596C" w14:textId="77777777" w:rsidR="000903CD" w:rsidRDefault="000903CD"/>
    <w:p w14:paraId="279B8E5D" w14:textId="77777777" w:rsidR="006C5C14" w:rsidRDefault="006C5C14"/>
    <w:p w14:paraId="4D3336E3" w14:textId="77777777" w:rsidR="006C5C14" w:rsidRDefault="006C5C14"/>
    <w:p w14:paraId="27CFFADF" w14:textId="77777777" w:rsidR="006C5C14" w:rsidRDefault="006C5C14"/>
    <w:p w14:paraId="27B5F723" w14:textId="77777777" w:rsidR="006C5C14" w:rsidRDefault="006C5C14"/>
    <w:p w14:paraId="6903FF5E" w14:textId="77777777" w:rsidR="006C5C14" w:rsidRDefault="006C5C14"/>
    <w:p w14:paraId="1E376A6D" w14:textId="6A62CEBD" w:rsidR="006C5C14" w:rsidRDefault="00406DE7" w:rsidP="006C5C14">
      <w:pPr>
        <w:jc w:val="center"/>
        <w:rPr>
          <w:b/>
          <w:bCs/>
          <w:sz w:val="144"/>
          <w:szCs w:val="144"/>
        </w:rPr>
      </w:pPr>
      <w:r>
        <w:rPr>
          <w:b/>
          <w:bCs/>
          <w:sz w:val="144"/>
          <w:szCs w:val="144"/>
        </w:rPr>
        <w:t>Mülltrennung</w:t>
      </w:r>
    </w:p>
    <w:p w14:paraId="2727C0F6" w14:textId="77777777" w:rsidR="00984F49" w:rsidRDefault="00984F49" w:rsidP="006C5C14">
      <w:pPr>
        <w:jc w:val="center"/>
        <w:rPr>
          <w:b/>
          <w:bCs/>
          <w:sz w:val="144"/>
          <w:szCs w:val="144"/>
        </w:rPr>
      </w:pPr>
    </w:p>
    <w:p w14:paraId="097FD0F0" w14:textId="382EAFC6" w:rsidR="006C5C14" w:rsidRDefault="00984F49">
      <w:pPr>
        <w:rPr>
          <w:b/>
          <w:bCs/>
          <w:sz w:val="144"/>
          <w:szCs w:val="144"/>
        </w:rPr>
      </w:pPr>
      <w:r>
        <w:rPr>
          <w:noProof/>
        </w:rPr>
        <w:drawing>
          <wp:inline distT="0" distB="0" distL="0" distR="0" wp14:anchorId="3C2FFC3B" wp14:editId="17EC43A5">
            <wp:extent cx="720000" cy="720000"/>
            <wp:effectExtent l="0" t="0" r="4445" b="4445"/>
            <wp:docPr id="1764723469" name="Grafik 15" descr="Ein Bild, das Text, Design,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723469" name="Grafik 15" descr="Ein Bild, das Text, Design, Grafiken, Logo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noProof/>
        </w:rPr>
        <w:drawing>
          <wp:inline distT="0" distB="0" distL="0" distR="0" wp14:anchorId="0E049609" wp14:editId="60FCA1AC">
            <wp:extent cx="720000" cy="720000"/>
            <wp:effectExtent l="0" t="0" r="4445" b="4445"/>
            <wp:docPr id="1227325900" name="Grafik 3" descr="Ein Bild, das Text, Design,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325900" name="Grafik 3" descr="Ein Bild, das Text, Design, Schrift, Grafike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noProof/>
        </w:rPr>
        <w:drawing>
          <wp:inline distT="0" distB="0" distL="0" distR="0" wp14:anchorId="05F43CCA" wp14:editId="05CCBEB8">
            <wp:extent cx="720000" cy="720000"/>
            <wp:effectExtent l="0" t="0" r="4445" b="4445"/>
            <wp:docPr id="721955119" name="Grafik 5" descr="Ein Bild, das Text, Schrift, Desig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55119" name="Grafik 5" descr="Ein Bild, das Text, Schrift, Design, Screensho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noProof/>
        </w:rPr>
        <w:drawing>
          <wp:inline distT="0" distB="0" distL="0" distR="0" wp14:anchorId="721A079B" wp14:editId="6BA2CCDA">
            <wp:extent cx="720000" cy="720000"/>
            <wp:effectExtent l="0" t="0" r="4445" b="4445"/>
            <wp:docPr id="84563656" name="Grafik 7"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3656" name="Grafik 7" descr="Ein Bild, das Text, Schrift, Grafiken, Grafikdesig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006C5C14">
        <w:rPr>
          <w:b/>
          <w:bCs/>
          <w:sz w:val="144"/>
          <w:szCs w:val="144"/>
        </w:rPr>
        <w:br w:type="page"/>
      </w:r>
    </w:p>
    <w:p w14:paraId="7428F04A" w14:textId="3AA6E23F" w:rsidR="006C5C14" w:rsidRPr="006C5C14" w:rsidRDefault="003E4854">
      <w:pPr>
        <w:jc w:val="left"/>
        <w:rPr>
          <w:sz w:val="36"/>
          <w:szCs w:val="36"/>
        </w:rPr>
      </w:pPr>
      <w:r w:rsidRPr="0071218A">
        <w:rPr>
          <w:noProof/>
        </w:rPr>
        <w:lastRenderedPageBreak/>
        <mc:AlternateContent>
          <mc:Choice Requires="wps">
            <w:drawing>
              <wp:anchor distT="0" distB="0" distL="114300" distR="114300" simplePos="0" relativeHeight="251670528" behindDoc="1" locked="0" layoutInCell="1" allowOverlap="1" wp14:anchorId="5F4B0161" wp14:editId="29B5140F">
                <wp:simplePos x="0" y="0"/>
                <wp:positionH relativeFrom="margin">
                  <wp:posOffset>5386705</wp:posOffset>
                </wp:positionH>
                <wp:positionV relativeFrom="paragraph">
                  <wp:posOffset>1102995</wp:posOffset>
                </wp:positionV>
                <wp:extent cx="3623945" cy="4615180"/>
                <wp:effectExtent l="0" t="0" r="14605" b="13970"/>
                <wp:wrapTight wrapText="bothSides">
                  <wp:wrapPolygon edited="0">
                    <wp:start x="0" y="0"/>
                    <wp:lineTo x="0" y="21576"/>
                    <wp:lineTo x="21574" y="21576"/>
                    <wp:lineTo x="21574"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4615180"/>
                        </a:xfrm>
                        <a:prstGeom prst="rect">
                          <a:avLst/>
                        </a:prstGeom>
                        <a:solidFill>
                          <a:srgbClr val="FFFFFF"/>
                        </a:solidFill>
                        <a:ln w="22225">
                          <a:solidFill>
                            <a:srgbClr val="7030A0"/>
                          </a:solidFill>
                          <a:miter lim="800000"/>
                          <a:headEnd/>
                          <a:tailEnd/>
                        </a:ln>
                      </wps:spPr>
                      <wps:txbx>
                        <w:txbxContent>
                          <w:p w14:paraId="1335A2A7" w14:textId="23900C6A" w:rsidR="00406DE7" w:rsidRPr="00406DE7" w:rsidRDefault="00406DE7" w:rsidP="00406DE7">
                            <w:pPr>
                              <w:rPr>
                                <w:sz w:val="28"/>
                                <w:szCs w:val="28"/>
                              </w:rPr>
                            </w:pPr>
                            <w:r w:rsidRPr="00406DE7">
                              <w:rPr>
                                <w:sz w:val="28"/>
                                <w:szCs w:val="28"/>
                              </w:rPr>
                              <w:t>Pro Person fielen in Baden-Württemberg im Jahr 2022 durchschnittlich 334 kg Abfall an. Ganz auf Müll zu verzichten, ist leider nicht so leicht. Es fällt ab und an Müll an, wir müssen uns nur fragen, wie wir damit umgehen wollen.</w:t>
                            </w:r>
                          </w:p>
                          <w:p w14:paraId="0BADA6A8" w14:textId="77777777" w:rsidR="00406DE7" w:rsidRPr="00406DE7" w:rsidRDefault="00406DE7" w:rsidP="00406DE7">
                            <w:pPr>
                              <w:rPr>
                                <w:sz w:val="28"/>
                                <w:szCs w:val="28"/>
                              </w:rPr>
                            </w:pPr>
                            <w:r w:rsidRPr="00406DE7">
                              <w:rPr>
                                <w:sz w:val="28"/>
                                <w:szCs w:val="28"/>
                              </w:rPr>
                              <w:t>Wie du sicher schon weißt, gibt es in Karlsruhe ein Müllsystem mit 4 Tonnen: Papier, Bio, Wertstoffe und Restmüll/Hausmüll. Dazu kommen noch die Glascontainer, die öffentlich zugänglich sind und der Elektroschrott wird im Fachhandel oder auf Deponien entsorgt. Es wird getrennt, damit recyclebarer Müll auch wiederverwertet werden kann. Damit das aber auch gut funktioniert, ist ein richtiges Trennen schon zuhause wichtig.</w:t>
                            </w:r>
                          </w:p>
                          <w:p w14:paraId="1FDF212C" w14:textId="77777777" w:rsidR="00406DE7" w:rsidRPr="00406DE7" w:rsidRDefault="00406DE7" w:rsidP="00406DE7">
                            <w:pPr>
                              <w:rPr>
                                <w:sz w:val="28"/>
                                <w:szCs w:val="24"/>
                              </w:rPr>
                            </w:pPr>
                            <w:r w:rsidRPr="00406DE7">
                              <w:rPr>
                                <w:sz w:val="28"/>
                                <w:szCs w:val="24"/>
                              </w:rPr>
                              <w:t>Es muss geübt sein, was in welche Tonne gehört.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B0161" id="_x0000_t202" coordsize="21600,21600" o:spt="202" path="m,l,21600r21600,l21600,xe">
                <v:stroke joinstyle="miter"/>
                <v:path gradientshapeok="t" o:connecttype="rect"/>
              </v:shapetype>
              <v:shape id="Textfeld 2" o:spid="_x0000_s1026" type="#_x0000_t202" style="position:absolute;margin-left:424.15pt;margin-top:86.85pt;width:285.35pt;height:363.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" strokecolor="#7030a0" strokeweight="1.75pt">
                <v:textbox>
                  <w:txbxContent>
                    <w:p w14:paraId="1335A2A7" w14:textId="23900C6A" w:rsidR="00406DE7" w:rsidRPr="00406DE7" w:rsidRDefault="00406DE7" w:rsidP="00406DE7">
                      <w:pPr>
                        <w:rPr>
                          <w:sz w:val="28"/>
                          <w:szCs w:val="28"/>
                        </w:rPr>
                      </w:pPr>
                      <w:r w:rsidRPr="00406DE7">
                        <w:rPr>
                          <w:sz w:val="28"/>
                          <w:szCs w:val="28"/>
                        </w:rPr>
                        <w:t>Pro Person fielen in Baden-Württemberg im Jahr 2022 durchschnittlich 334 kg Abfall an. Ganz auf Müll zu verzichten, ist leider nicht so leicht. Es fällt ab und an Müll an, wir müssen uns nur fragen, wie wir damit umgehen wollen.</w:t>
                      </w:r>
                    </w:p>
                    <w:p w14:paraId="0BADA6A8" w14:textId="77777777" w:rsidR="00406DE7" w:rsidRPr="00406DE7" w:rsidRDefault="00406DE7" w:rsidP="00406DE7">
                      <w:pPr>
                        <w:rPr>
                          <w:sz w:val="28"/>
                          <w:szCs w:val="28"/>
                        </w:rPr>
                      </w:pPr>
                      <w:r w:rsidRPr="00406DE7">
                        <w:rPr>
                          <w:sz w:val="28"/>
                          <w:szCs w:val="28"/>
                        </w:rPr>
                        <w:t>Wie du sicher schon weißt, gibt es in Karlsruhe ein Müllsystem mit 4 Tonnen: Papier, Bio, Wertstoffe und Restmüll/Hausmüll. Dazu kommen noch die Glascontainer, die öffentlich zugänglich sind und der Elektroschrott wird im Fachhandel oder auf Deponien entsorgt. Es wird getrennt, damit recyclebarer Müll auch wiederverwertet werden kann. Damit das aber auch gut funktioniert, ist ein richtiges Trennen schon zuhause wichtig.</w:t>
                      </w:r>
                    </w:p>
                    <w:p w14:paraId="1FDF212C" w14:textId="77777777" w:rsidR="00406DE7" w:rsidRPr="00406DE7" w:rsidRDefault="00406DE7" w:rsidP="00406DE7">
                      <w:pPr>
                        <w:rPr>
                          <w:sz w:val="28"/>
                          <w:szCs w:val="24"/>
                        </w:rPr>
                      </w:pPr>
                      <w:r w:rsidRPr="00406DE7">
                        <w:rPr>
                          <w:sz w:val="28"/>
                          <w:szCs w:val="24"/>
                        </w:rPr>
                        <w:t>Es muss geübt sein, was in welche Tonne gehört.</w:t>
                      </w:r>
                    </w:p>
                  </w:txbxContent>
                </v:textbox>
                <w10:wrap type="tight" anchorx="margin"/>
              </v:shape>
            </w:pict>
          </mc:Fallback>
        </mc:AlternateContent>
      </w:r>
      <w:r>
        <w:rPr>
          <w:noProof/>
        </w:rPr>
        <w:drawing>
          <wp:anchor distT="0" distB="0" distL="114300" distR="114300" simplePos="0" relativeHeight="251671552" behindDoc="0" locked="0" layoutInCell="1" allowOverlap="1" wp14:anchorId="2940EF44" wp14:editId="321E9C12">
            <wp:simplePos x="0" y="0"/>
            <wp:positionH relativeFrom="margin">
              <wp:align>left</wp:align>
            </wp:positionH>
            <wp:positionV relativeFrom="paragraph">
              <wp:posOffset>1345474</wp:posOffset>
            </wp:positionV>
            <wp:extent cx="5254625" cy="3056255"/>
            <wp:effectExtent l="0" t="0" r="3175" b="0"/>
            <wp:wrapSquare wrapText="bothSides"/>
            <wp:docPr id="470799063" name="Grafik 2" descr="Ein Bild, das draußen, Gelände, Abfall, Plast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99063" name="Grafik 2" descr="Ein Bild, das draußen, Gelände, Abfall, Plastik enthält.&#10;&#10;Automatisch generierte Beschreibung"/>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254625" cy="30562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C5C14">
        <w:rPr>
          <w:noProof/>
        </w:rPr>
        <w:drawing>
          <wp:anchor distT="0" distB="0" distL="114300" distR="114300" simplePos="0" relativeHeight="251669504" behindDoc="0" locked="0" layoutInCell="1" allowOverlap="1" wp14:anchorId="25DD8AF0" wp14:editId="3B62C4F4">
            <wp:simplePos x="0" y="0"/>
            <wp:positionH relativeFrom="margin">
              <wp:posOffset>7488245</wp:posOffset>
            </wp:positionH>
            <wp:positionV relativeFrom="margin">
              <wp:posOffset>3972</wp:posOffset>
            </wp:positionV>
            <wp:extent cx="1572895" cy="723265"/>
            <wp:effectExtent l="0" t="0" r="8255" b="635"/>
            <wp:wrapSquare wrapText="bothSides"/>
            <wp:docPr id="816881290" name="Grafik 4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81290" name="Grafik 41" descr="Ein Bild, das Text, Schrift, Grafiken, Logo enthält.&#10;&#10;Automatisch generierte Beschreibung"/>
                    <pic:cNvPicPr>
                      <a:picLocks noChangeAspect="1"/>
                    </pic:cNvPicPr>
                  </pic:nvPicPr>
                  <pic:blipFill>
                    <a:blip r:embed="rId7">
                      <a:extLst>
                        <a:ext uri="{28A0092B-C50C-407E-A947-70E740481C1C}">
                          <a14:useLocalDpi xmlns:a14="http://schemas.microsoft.com/office/drawing/2010/main" val="0"/>
                        </a:ext>
                      </a:extLst>
                    </a:blip>
                    <a:stretch/>
                  </pic:blipFill>
                  <pic:spPr bwMode="auto">
                    <a:xfrm>
                      <a:off x="0" y="0"/>
                      <a:ext cx="1572895" cy="723265"/>
                    </a:xfrm>
                    <a:prstGeom prst="rect">
                      <a:avLst/>
                    </a:prstGeom>
                  </pic:spPr>
                </pic:pic>
              </a:graphicData>
            </a:graphic>
          </wp:anchor>
        </w:drawing>
      </w:r>
      <w:r w:rsidR="006C5C14">
        <w:rPr>
          <w:noProof/>
        </w:rPr>
        <w:drawing>
          <wp:inline distT="0" distB="0" distL="0" distR="0" wp14:anchorId="29D59E79" wp14:editId="64AED8A4">
            <wp:extent cx="1823720" cy="1082040"/>
            <wp:effectExtent l="0" t="0" r="5080" b="3810"/>
            <wp:docPr id="1441206603" name="Grafik 1" descr="Ein Bild, das Fahrrad, Clipart,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37020" name="Grafik 1" descr="Ein Bild, das Fahrrad, Clipart, Text,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3720" cy="1082040"/>
                    </a:xfrm>
                    <a:prstGeom prst="rect">
                      <a:avLst/>
                    </a:prstGeom>
                  </pic:spPr>
                </pic:pic>
              </a:graphicData>
            </a:graphic>
          </wp:inline>
        </w:drawing>
      </w:r>
    </w:p>
    <w:sectPr w:rsidR="006C5C14" w:rsidRPr="006C5C14" w:rsidSect="007D2044">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FDACA" w14:textId="77777777" w:rsidR="000F1FBD" w:rsidRDefault="000F1FBD" w:rsidP="007075EB">
      <w:pPr>
        <w:spacing w:after="0" w:line="240" w:lineRule="auto"/>
      </w:pPr>
      <w:r>
        <w:separator/>
      </w:r>
    </w:p>
  </w:endnote>
  <w:endnote w:type="continuationSeparator" w:id="0">
    <w:p w14:paraId="56C0C875" w14:textId="77777777" w:rsidR="000F1FBD" w:rsidRDefault="000F1FBD" w:rsidP="0070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EB46" w14:textId="77777777" w:rsidR="00AF2117" w:rsidRDefault="00AF21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3BF3" w14:textId="5698611B" w:rsidR="007075EB" w:rsidRDefault="007075EB">
    <w:pPr>
      <w:pStyle w:val="Fuzeile"/>
    </w:pPr>
    <w:r w:rsidRPr="001B3527">
      <w:rPr>
        <w:szCs w:val="18"/>
      </w:rPr>
      <w:t xml:space="preserve">Ministerium für Umwelt, Klima und Energiewirtschaft Baden-Württemberg (2023, 8. August). </w:t>
    </w:r>
    <w:r w:rsidRPr="001B3527">
      <w:rPr>
        <w:i/>
        <w:iCs/>
        <w:szCs w:val="18"/>
      </w:rPr>
      <w:t>Abfallbilanz für das Jahr 2022 vorgestellt</w:t>
    </w:r>
    <w:r w:rsidRPr="001B3527">
      <w:rPr>
        <w:szCs w:val="18"/>
      </w:rPr>
      <w:t>. Baden-Württemberg.de. https://www.baden-wuerttemberg.de/de/service/presse/pressemitteilung/pid/abfallbilanz-fuer-das-jahr-2022-vorgestellt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A8E3D" w14:textId="77777777" w:rsidR="00AF2117" w:rsidRDefault="00AF21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A0AD8" w14:textId="77777777" w:rsidR="000F1FBD" w:rsidRDefault="000F1FBD" w:rsidP="007075EB">
      <w:pPr>
        <w:spacing w:after="0" w:line="240" w:lineRule="auto"/>
      </w:pPr>
      <w:r>
        <w:separator/>
      </w:r>
    </w:p>
  </w:footnote>
  <w:footnote w:type="continuationSeparator" w:id="0">
    <w:p w14:paraId="657D980B" w14:textId="77777777" w:rsidR="000F1FBD" w:rsidRDefault="000F1FBD" w:rsidP="00707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DB28D" w14:textId="77777777" w:rsidR="00AF2117" w:rsidRDefault="00AF21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1CC56" w14:textId="1ACCD953" w:rsidR="007D2044" w:rsidRDefault="007D2044">
    <w:pPr>
      <w:pStyle w:val="Kopfzeile"/>
    </w:pPr>
    <w:r>
      <w:rPr>
        <w:noProof/>
      </w:rPr>
      <mc:AlternateContent>
        <mc:Choice Requires="wps">
          <w:drawing>
            <wp:anchor distT="0" distB="0" distL="114300" distR="114300" simplePos="0" relativeHeight="251663360" behindDoc="0" locked="0" layoutInCell="1" allowOverlap="1" wp14:anchorId="3FBA0BF6" wp14:editId="65D0F97B">
              <wp:simplePos x="0" y="0"/>
              <wp:positionH relativeFrom="margin">
                <wp:posOffset>0</wp:posOffset>
              </wp:positionH>
              <wp:positionV relativeFrom="margin">
                <wp:posOffset>-436880</wp:posOffset>
              </wp:positionV>
              <wp:extent cx="8710295" cy="147955"/>
              <wp:effectExtent l="0" t="0" r="0" b="4445"/>
              <wp:wrapSquare wrapText="bothSides"/>
              <wp:docPr id="11593844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0295" cy="147955"/>
                      </a:xfrm>
                      <a:prstGeom prst="rect">
                        <a:avLst/>
                      </a:prstGeom>
                      <a:solidFill>
                        <a:srgbClr val="FFFFFF"/>
                      </a:solidFill>
                      <a:ln w="9525">
                        <a:noFill/>
                        <a:miter lim="800000"/>
                        <a:headEnd/>
                        <a:tailEnd/>
                      </a:ln>
                    </wps:spPr>
                    <wps:txbx>
                      <w:txbxContent>
                        <w:p w14:paraId="3A0471A2" w14:textId="77777777" w:rsidR="007D2044" w:rsidRPr="001B1EC7" w:rsidRDefault="007D2044" w:rsidP="007D2044">
                          <w:pPr>
                            <w:spacing w:line="360" w:lineRule="auto"/>
                            <w:rPr>
                              <w:sz w:val="12"/>
                              <w:szCs w:val="12"/>
                              <w:lang w:val="en-GB"/>
                            </w:rPr>
                          </w:pPr>
                          <w:r>
                            <w:rPr>
                              <w:sz w:val="12"/>
                              <w:szCs w:val="12"/>
                            </w:rPr>
                            <w:t>Stationsschild</w:t>
                          </w:r>
                          <w:r w:rsidRPr="001B1EC7">
                            <w:rPr>
                              <w:sz w:val="12"/>
                              <w:szCs w:val="12"/>
                            </w:rPr>
                            <w:t xml:space="preserve"> "Mülltrennung" © 2024 by Leander Scholz, Arbeitsbereiches für interdisziplinäre Didaktik der MINT-Fächer und des Sports</w:t>
                          </w:r>
                          <w:r>
                            <w:rPr>
                              <w:sz w:val="12"/>
                              <w:szCs w:val="12"/>
                            </w:rPr>
                            <w:t xml:space="preserve"> (KIT)</w:t>
                          </w:r>
                          <w:r w:rsidRPr="001B1EC7">
                            <w:rPr>
                              <w:sz w:val="12"/>
                              <w:szCs w:val="12"/>
                            </w:rPr>
                            <w:t> is licensed under CC BY-SA 4.0. </w:t>
                          </w:r>
                          <w:r w:rsidRPr="001B1EC7">
                            <w:rPr>
                              <w:sz w:val="12"/>
                              <w:szCs w:val="12"/>
                              <w:lang w:val="en-GB"/>
                            </w:rPr>
                            <w:t>To view a copy of this license, visit https://creativecommons.org/licenses/by-sa/4.0/</w:t>
                          </w:r>
                        </w:p>
                        <w:p w14:paraId="57881650" w14:textId="77777777" w:rsidR="007D2044" w:rsidRPr="001B1EC7" w:rsidRDefault="007D2044" w:rsidP="007D2044">
                          <w:pPr>
                            <w:rPr>
                              <w:sz w:val="20"/>
                              <w:szCs w:val="20"/>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A0BF6" id="_x0000_t202" coordsize="21600,21600" o:spt="202" path="m,l,21600r21600,l21600,xe">
              <v:stroke joinstyle="miter"/>
              <v:path gradientshapeok="t" o:connecttype="rect"/>
            </v:shapetype>
            <v:shape id="_x0000_s1027" type="#_x0000_t202" style="position:absolute;left:0;text-align:left;margin-left:0;margin-top:-34.4pt;width:685.85pt;height:1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" stroked="f">
              <v:textbox inset="0,0,0,0">
                <w:txbxContent>
                  <w:p w14:paraId="3A0471A2" w14:textId="77777777" w:rsidR="007D2044" w:rsidRPr="001B1EC7" w:rsidRDefault="007D2044" w:rsidP="007D2044">
                    <w:pPr>
                      <w:spacing w:line="360" w:lineRule="auto"/>
                      <w:rPr>
                        <w:sz w:val="12"/>
                        <w:szCs w:val="12"/>
                        <w:lang w:val="en-GB"/>
                      </w:rPr>
                    </w:pPr>
                    <w:r>
                      <w:rPr>
                        <w:sz w:val="12"/>
                        <w:szCs w:val="12"/>
                      </w:rPr>
                      <w:t>Stationsschild</w:t>
                    </w:r>
                    <w:r w:rsidRPr="001B1EC7">
                      <w:rPr>
                        <w:sz w:val="12"/>
                        <w:szCs w:val="12"/>
                      </w:rPr>
                      <w:t xml:space="preserve"> "Mülltrennung" © 2024 </w:t>
                    </w:r>
                    <w:proofErr w:type="spellStart"/>
                    <w:r w:rsidRPr="001B1EC7">
                      <w:rPr>
                        <w:sz w:val="12"/>
                        <w:szCs w:val="12"/>
                      </w:rPr>
                      <w:t>by</w:t>
                    </w:r>
                    <w:proofErr w:type="spellEnd"/>
                    <w:r w:rsidRPr="001B1EC7">
                      <w:rPr>
                        <w:sz w:val="12"/>
                        <w:szCs w:val="12"/>
                      </w:rPr>
                      <w:t> Leander Scholz, Arbeitsbereiches für interdisziplinäre Didaktik der MINT-Fächer und des Sports</w:t>
                    </w:r>
                    <w:r>
                      <w:rPr>
                        <w:sz w:val="12"/>
                        <w:szCs w:val="12"/>
                      </w:rPr>
                      <w:t xml:space="preserve"> (KIT)</w:t>
                    </w:r>
                    <w:r w:rsidRPr="001B1EC7">
                      <w:rPr>
                        <w:sz w:val="12"/>
                        <w:szCs w:val="12"/>
                      </w:rPr>
                      <w:t> </w:t>
                    </w:r>
                    <w:proofErr w:type="spellStart"/>
                    <w:r w:rsidRPr="001B1EC7">
                      <w:rPr>
                        <w:sz w:val="12"/>
                        <w:szCs w:val="12"/>
                      </w:rPr>
                      <w:t>is</w:t>
                    </w:r>
                    <w:proofErr w:type="spellEnd"/>
                    <w:r w:rsidRPr="001B1EC7">
                      <w:rPr>
                        <w:sz w:val="12"/>
                        <w:szCs w:val="12"/>
                      </w:rPr>
                      <w:t xml:space="preserve"> </w:t>
                    </w:r>
                    <w:proofErr w:type="spellStart"/>
                    <w:r w:rsidRPr="001B1EC7">
                      <w:rPr>
                        <w:sz w:val="12"/>
                        <w:szCs w:val="12"/>
                      </w:rPr>
                      <w:t>licensed</w:t>
                    </w:r>
                    <w:proofErr w:type="spellEnd"/>
                    <w:r w:rsidRPr="001B1EC7">
                      <w:rPr>
                        <w:sz w:val="12"/>
                        <w:szCs w:val="12"/>
                      </w:rPr>
                      <w:t xml:space="preserve"> </w:t>
                    </w:r>
                    <w:proofErr w:type="spellStart"/>
                    <w:r w:rsidRPr="001B1EC7">
                      <w:rPr>
                        <w:sz w:val="12"/>
                        <w:szCs w:val="12"/>
                      </w:rPr>
                      <w:t>under</w:t>
                    </w:r>
                    <w:proofErr w:type="spellEnd"/>
                    <w:r w:rsidRPr="001B1EC7">
                      <w:rPr>
                        <w:sz w:val="12"/>
                        <w:szCs w:val="12"/>
                      </w:rPr>
                      <w:t> CC BY-SA 4.0. </w:t>
                    </w:r>
                    <w:r w:rsidRPr="001B1EC7">
                      <w:rPr>
                        <w:sz w:val="12"/>
                        <w:szCs w:val="12"/>
                        <w:lang w:val="en-GB"/>
                      </w:rPr>
                      <w:t>To view a copy of this license, visit https://creativecommons.org/licenses/by-sa/4.0/</w:t>
                    </w:r>
                  </w:p>
                  <w:p w14:paraId="57881650" w14:textId="77777777" w:rsidR="007D2044" w:rsidRPr="001B1EC7" w:rsidRDefault="007D2044" w:rsidP="007D2044">
                    <w:pPr>
                      <w:rPr>
                        <w:sz w:val="20"/>
                        <w:szCs w:val="20"/>
                        <w:lang w:val="en-GB"/>
                      </w:rPr>
                    </w:pPr>
                  </w:p>
                </w:txbxContent>
              </v:textbox>
              <w10:wrap type="square"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70CF" w14:textId="756C44F8" w:rsidR="007D2044" w:rsidRDefault="007D2044">
    <w:pPr>
      <w:pStyle w:val="Kopfzeile"/>
    </w:pPr>
    <w:r>
      <w:rPr>
        <w:noProof/>
      </w:rPr>
      <mc:AlternateContent>
        <mc:Choice Requires="wps">
          <w:drawing>
            <wp:anchor distT="0" distB="0" distL="114300" distR="114300" simplePos="0" relativeHeight="251661312" behindDoc="0" locked="0" layoutInCell="1" allowOverlap="1" wp14:anchorId="559EDE98" wp14:editId="2ABE177C">
              <wp:simplePos x="0" y="0"/>
              <wp:positionH relativeFrom="margin">
                <wp:posOffset>0</wp:posOffset>
              </wp:positionH>
              <wp:positionV relativeFrom="margin">
                <wp:posOffset>-408305</wp:posOffset>
              </wp:positionV>
              <wp:extent cx="8710295" cy="147955"/>
              <wp:effectExtent l="0" t="0" r="0" b="4445"/>
              <wp:wrapSquare wrapText="bothSides"/>
              <wp:docPr id="2642743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0295" cy="147955"/>
                      </a:xfrm>
                      <a:prstGeom prst="rect">
                        <a:avLst/>
                      </a:prstGeom>
                      <a:solidFill>
                        <a:srgbClr val="FFFFFF"/>
                      </a:solidFill>
                      <a:ln w="9525">
                        <a:noFill/>
                        <a:miter lim="800000"/>
                        <a:headEnd/>
                        <a:tailEnd/>
                      </a:ln>
                    </wps:spPr>
                    <wps:txbx>
                      <w:txbxContent>
                        <w:p w14:paraId="13CBEC41" w14:textId="1D65E161" w:rsidR="007D2044" w:rsidRPr="001B1EC7" w:rsidRDefault="007D2044" w:rsidP="007D2044">
                          <w:pPr>
                            <w:spacing w:line="360" w:lineRule="auto"/>
                            <w:rPr>
                              <w:sz w:val="12"/>
                              <w:szCs w:val="12"/>
                              <w:lang w:val="en-GB"/>
                            </w:rPr>
                          </w:pPr>
                          <w:r>
                            <w:rPr>
                              <w:sz w:val="12"/>
                              <w:szCs w:val="12"/>
                            </w:rPr>
                            <w:t>Stationsschild</w:t>
                          </w:r>
                          <w:r w:rsidRPr="001B1EC7">
                            <w:rPr>
                              <w:sz w:val="12"/>
                              <w:szCs w:val="12"/>
                            </w:rPr>
                            <w:t xml:space="preserve"> "Mülltrennung" © 2024 by Arbeitsbereich für interdisziplinäre Didaktik der MINT-Fächer und des Sports</w:t>
                          </w:r>
                          <w:r>
                            <w:rPr>
                              <w:sz w:val="12"/>
                              <w:szCs w:val="12"/>
                            </w:rPr>
                            <w:t xml:space="preserve"> (KIT)</w:t>
                          </w:r>
                          <w:r w:rsidRPr="001B1EC7">
                            <w:rPr>
                              <w:sz w:val="12"/>
                              <w:szCs w:val="12"/>
                            </w:rPr>
                            <w:t> is licensed under CC BY-SA 4.0. </w:t>
                          </w:r>
                          <w:r w:rsidRPr="001B1EC7">
                            <w:rPr>
                              <w:sz w:val="12"/>
                              <w:szCs w:val="12"/>
                              <w:lang w:val="en-GB"/>
                            </w:rPr>
                            <w:t>To view a copy of this license, visit https://creativecommons.org/licenses/by-sa/4.0/</w:t>
                          </w:r>
                        </w:p>
                        <w:p w14:paraId="11333B07" w14:textId="77777777" w:rsidR="007D2044" w:rsidRPr="001B1EC7" w:rsidRDefault="007D2044" w:rsidP="007D2044">
                          <w:pPr>
                            <w:rPr>
                              <w:sz w:val="20"/>
                              <w:szCs w:val="20"/>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EDE98" id="_x0000_t202" coordsize="21600,21600" o:spt="202" path="m,l,21600r21600,l21600,xe">
              <v:stroke joinstyle="miter"/>
              <v:path gradientshapeok="t" o:connecttype="rect"/>
            </v:shapetype>
            <v:shape id="_x0000_s1028" type="#_x0000_t202" style="position:absolute;left:0;text-align:left;margin-left:0;margin-top:-32.15pt;width:685.85pt;height:1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" stroked="f">
              <v:textbox inset="0,0,0,0">
                <w:txbxContent>
                  <w:p w14:paraId="13CBEC41" w14:textId="1D65E161" w:rsidR="007D2044" w:rsidRPr="001B1EC7" w:rsidRDefault="007D2044" w:rsidP="007D2044">
                    <w:pPr>
                      <w:spacing w:line="360" w:lineRule="auto"/>
                      <w:rPr>
                        <w:sz w:val="12"/>
                        <w:szCs w:val="12"/>
                        <w:lang w:val="en-GB"/>
                      </w:rPr>
                    </w:pPr>
                    <w:r>
                      <w:rPr>
                        <w:sz w:val="12"/>
                        <w:szCs w:val="12"/>
                      </w:rPr>
                      <w:t>Stationsschild</w:t>
                    </w:r>
                    <w:r w:rsidRPr="001B1EC7">
                      <w:rPr>
                        <w:sz w:val="12"/>
                        <w:szCs w:val="12"/>
                      </w:rPr>
                      <w:t xml:space="preserve"> "Mülltrennung" © 2024 by Arbeitsbereich für interdisziplinäre Didaktik der MINT-Fächer und des Sports</w:t>
                    </w:r>
                    <w:r>
                      <w:rPr>
                        <w:sz w:val="12"/>
                        <w:szCs w:val="12"/>
                      </w:rPr>
                      <w:t xml:space="preserve"> (KIT)</w:t>
                    </w:r>
                    <w:r w:rsidRPr="001B1EC7">
                      <w:rPr>
                        <w:sz w:val="12"/>
                        <w:szCs w:val="12"/>
                      </w:rPr>
                      <w:t> is licensed under CC BY-SA 4.0. </w:t>
                    </w:r>
                    <w:r w:rsidRPr="001B1EC7">
                      <w:rPr>
                        <w:sz w:val="12"/>
                        <w:szCs w:val="12"/>
                        <w:lang w:val="en-GB"/>
                      </w:rPr>
                      <w:t>To view a copy of this license, visit https://creativecommons.org/licenses/by-sa/4.0/</w:t>
                    </w:r>
                  </w:p>
                  <w:p w14:paraId="11333B07" w14:textId="77777777" w:rsidR="007D2044" w:rsidRPr="001B1EC7" w:rsidRDefault="007D2044" w:rsidP="007D2044">
                    <w:pPr>
                      <w:rPr>
                        <w:sz w:val="20"/>
                        <w:szCs w:val="20"/>
                        <w:lang w:val="en-GB"/>
                      </w:rPr>
                    </w:pPr>
                  </w:p>
                </w:txbxContent>
              </v:textbox>
              <w10:wrap type="square"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14"/>
    <w:rsid w:val="000738EA"/>
    <w:rsid w:val="000903CD"/>
    <w:rsid w:val="000F1FBD"/>
    <w:rsid w:val="00257CC3"/>
    <w:rsid w:val="002F7A84"/>
    <w:rsid w:val="003E4854"/>
    <w:rsid w:val="003F6B4C"/>
    <w:rsid w:val="00406DE7"/>
    <w:rsid w:val="005E2E00"/>
    <w:rsid w:val="00683683"/>
    <w:rsid w:val="0068760F"/>
    <w:rsid w:val="006C5C14"/>
    <w:rsid w:val="007075EB"/>
    <w:rsid w:val="00715258"/>
    <w:rsid w:val="007208D6"/>
    <w:rsid w:val="007D2044"/>
    <w:rsid w:val="00984F49"/>
    <w:rsid w:val="00AF2117"/>
    <w:rsid w:val="00B92FDD"/>
    <w:rsid w:val="00CA5570"/>
    <w:rsid w:val="00DB17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29669"/>
  <w15:chartTrackingRefBased/>
  <w15:docId w15:val="{DD447BE9-B19A-4C79-AD73-E7CC828A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de-DE"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C5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C5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C5C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C5C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C5C1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C5C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C5C1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C5C1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C5C1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5C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C5C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C5C1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C5C1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C5C1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C5C1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C5C1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C5C1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C5C1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C5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C5C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C5C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C5C1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C5C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C5C14"/>
    <w:rPr>
      <w:i/>
      <w:iCs/>
      <w:color w:val="404040" w:themeColor="text1" w:themeTint="BF"/>
    </w:rPr>
  </w:style>
  <w:style w:type="paragraph" w:styleId="Listenabsatz">
    <w:name w:val="List Paragraph"/>
    <w:basedOn w:val="Standard"/>
    <w:uiPriority w:val="34"/>
    <w:qFormat/>
    <w:rsid w:val="006C5C14"/>
    <w:pPr>
      <w:ind w:left="720"/>
      <w:contextualSpacing/>
    </w:pPr>
  </w:style>
  <w:style w:type="character" w:styleId="IntensiveHervorhebung">
    <w:name w:val="Intense Emphasis"/>
    <w:basedOn w:val="Absatz-Standardschriftart"/>
    <w:uiPriority w:val="21"/>
    <w:qFormat/>
    <w:rsid w:val="006C5C14"/>
    <w:rPr>
      <w:i/>
      <w:iCs/>
      <w:color w:val="0F4761" w:themeColor="accent1" w:themeShade="BF"/>
    </w:rPr>
  </w:style>
  <w:style w:type="paragraph" w:styleId="IntensivesZitat">
    <w:name w:val="Intense Quote"/>
    <w:basedOn w:val="Standard"/>
    <w:next w:val="Standard"/>
    <w:link w:val="IntensivesZitatZchn"/>
    <w:uiPriority w:val="30"/>
    <w:qFormat/>
    <w:rsid w:val="006C5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C5C14"/>
    <w:rPr>
      <w:i/>
      <w:iCs/>
      <w:color w:val="0F4761" w:themeColor="accent1" w:themeShade="BF"/>
    </w:rPr>
  </w:style>
  <w:style w:type="character" w:styleId="IntensiverVerweis">
    <w:name w:val="Intense Reference"/>
    <w:basedOn w:val="Absatz-Standardschriftart"/>
    <w:uiPriority w:val="32"/>
    <w:qFormat/>
    <w:rsid w:val="006C5C14"/>
    <w:rPr>
      <w:b/>
      <w:bCs/>
      <w:smallCaps/>
      <w:color w:val="0F4761" w:themeColor="accent1" w:themeShade="BF"/>
      <w:spacing w:val="5"/>
    </w:rPr>
  </w:style>
  <w:style w:type="character" w:styleId="Funotenzeichen">
    <w:name w:val="footnote reference"/>
    <w:basedOn w:val="Absatz-Standardschriftart"/>
    <w:uiPriority w:val="99"/>
    <w:unhideWhenUsed/>
    <w:rsid w:val="00406DE7"/>
    <w:rPr>
      <w:vertAlign w:val="superscript"/>
    </w:rPr>
  </w:style>
  <w:style w:type="paragraph" w:styleId="Kopfzeile">
    <w:name w:val="header"/>
    <w:basedOn w:val="Standard"/>
    <w:link w:val="KopfzeileZchn"/>
    <w:uiPriority w:val="99"/>
    <w:unhideWhenUsed/>
    <w:rsid w:val="007075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75EB"/>
  </w:style>
  <w:style w:type="paragraph" w:styleId="Fuzeile">
    <w:name w:val="footer"/>
    <w:basedOn w:val="Standard"/>
    <w:link w:val="FuzeileZchn"/>
    <w:uiPriority w:val="99"/>
    <w:unhideWhenUsed/>
    <w:rsid w:val="007075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7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news.rpi-virtuell.de/2018/12/18/muell/"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F936D-485C-4C1D-941D-C91D0045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31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Leander Scholz</dc:creator>
  <cp:keywords/>
  <dc:description/>
  <cp:lastModifiedBy>Leander Scholz</cp:lastModifiedBy>
  <cp:revision>4</cp:revision>
  <dcterms:created xsi:type="dcterms:W3CDTF">2024-10-06T08:26:00Z</dcterms:created>
  <dcterms:modified xsi:type="dcterms:W3CDTF">2024-10-10T07:47:00Z</dcterms:modified>
</cp:coreProperties>
</file>